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02" w:rsidRDefault="00CF14C4">
      <w:pPr>
        <w:pStyle w:val="2"/>
        <w:keepNext w:val="0"/>
        <w:spacing w:before="0" w:after="299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 комиссии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EF7002">
            <w:pPr>
              <w:rPr>
                <w:color w:val="000000"/>
              </w:rPr>
            </w:pPr>
          </w:p>
        </w:tc>
      </w:tr>
    </w:tbl>
    <w:p w:rsidR="00EF7002" w:rsidRDefault="00EF7002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EF7002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процедуре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Аукцион (приватизация)</w:t>
            </w:r>
          </w:p>
        </w:tc>
      </w:tr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извещения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SBR012-2103230053</w:t>
            </w:r>
          </w:p>
        </w:tc>
      </w:tr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продажа недвижимого муниципального имущества с земельным участком</w:t>
            </w:r>
          </w:p>
        </w:tc>
      </w:tr>
    </w:tbl>
    <w:p w:rsidR="00EF7002" w:rsidRDefault="00EF7002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EF7002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лоте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лота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лота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Нежилое здание- Склад №2, назначение: нежилое, с земельным участком кадастровый номер 58:24:0151001:17, категория земель: земли сельскохозяйственного назначения, разрешенное использование:склады</w:t>
            </w:r>
          </w:p>
        </w:tc>
      </w:tr>
    </w:tbl>
    <w:p w:rsidR="00EF7002" w:rsidRDefault="00EF7002"/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906"/>
      </w:tblGrid>
      <w:tr w:rsidR="00EF7002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Заявки на участие </w:t>
            </w:r>
            <w:r>
              <w:rPr>
                <w:b/>
                <w:bCs/>
                <w:color w:val="000000"/>
                <w:sz w:val="20"/>
              </w:rPr>
              <w:br/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783"/>
              <w:gridCol w:w="1318"/>
              <w:gridCol w:w="1821"/>
              <w:gridCol w:w="1607"/>
              <w:gridCol w:w="1522"/>
              <w:gridCol w:w="1521"/>
              <w:gridCol w:w="948"/>
              <w:gridCol w:w="1236"/>
            </w:tblGrid>
            <w:tr w:rsidR="00EF7002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b/>
                      <w:bCs/>
                      <w:color w:val="000000"/>
                      <w:sz w:val="20"/>
                    </w:rPr>
                    <w:br/>
                  </w:r>
                </w:p>
              </w:tc>
            </w:tr>
            <w:tr w:rsidR="00EF7002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2159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582900695201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bookmarkStart w:id="0" w:name="_GoBack"/>
                  <w:r>
                    <w:rPr>
                      <w:color w:val="000000"/>
                      <w:sz w:val="20"/>
                    </w:rPr>
                    <w:t>Русяева</w:t>
                  </w:r>
                  <w:r>
                    <w:rPr>
                      <w:color w:val="000000"/>
                      <w:sz w:val="20"/>
                    </w:rPr>
                    <w:t xml:space="preserve"> Галина Петровна</w:t>
                  </w:r>
                  <w:bookmarkEnd w:id="0"/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</w:tr>
            <w:tr w:rsidR="00EF7002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3347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582938813609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Индивидуальный предприниматель Русяев Иван Григорьевич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EF7002">
                  <w:pPr>
                    <w:rPr>
                      <w:color w:val="000000"/>
                      <w:sz w:val="20"/>
                    </w:rPr>
                  </w:pPr>
                </w:p>
              </w:tc>
            </w:tr>
          </w:tbl>
          <w:p w:rsidR="00EF7002" w:rsidRDefault="00EF7002">
            <w:pPr>
              <w:rPr>
                <w:color w:val="000000"/>
                <w:sz w:val="20"/>
              </w:rPr>
            </w:pPr>
          </w:p>
        </w:tc>
      </w:tr>
    </w:tbl>
    <w:p w:rsidR="00EF7002" w:rsidRDefault="00EF7002"/>
    <w:tbl>
      <w:tblPr>
        <w:tblStyle w:val="block-tbl"/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876"/>
      </w:tblGrid>
      <w:tr w:rsidR="00EF7002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Перечень отозванных заявок 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889"/>
              <w:gridCol w:w="1253"/>
              <w:gridCol w:w="1754"/>
              <w:gridCol w:w="1788"/>
              <w:gridCol w:w="1746"/>
              <w:gridCol w:w="1745"/>
              <w:gridCol w:w="1551"/>
            </w:tblGrid>
            <w:tr w:rsidR="00EF7002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Номер заявки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ИНН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EF7002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отсутствуют</w:t>
                  </w:r>
                </w:p>
              </w:tc>
            </w:tr>
          </w:tbl>
          <w:p w:rsidR="00EF7002" w:rsidRDefault="00EF7002">
            <w:pPr>
              <w:rPr>
                <w:color w:val="000000"/>
              </w:rPr>
            </w:pPr>
          </w:p>
        </w:tc>
      </w:tr>
    </w:tbl>
    <w:p w:rsidR="00EF7002" w:rsidRDefault="00EF7002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EF7002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Документы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Документы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40"/>
            </w:tblGrid>
            <w:tr w:rsidR="00EF7002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F7002" w:rsidRDefault="00CF14C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</w:tbl>
          <w:p w:rsidR="00EF7002" w:rsidRDefault="00EF7002">
            <w:pPr>
              <w:rPr>
                <w:color w:val="000000"/>
              </w:rPr>
            </w:pPr>
          </w:p>
        </w:tc>
      </w:tr>
      <w:tr w:rsidR="00EF700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Публикация протокола в </w:t>
            </w:r>
            <w:r>
              <w:rPr>
                <w:color w:val="000000"/>
              </w:rPr>
              <w:lastRenderedPageBreak/>
              <w:t xml:space="preserve">открытой части электронной площадки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 отображать в открытой части</w:t>
            </w:r>
          </w:p>
        </w:tc>
      </w:tr>
    </w:tbl>
    <w:p w:rsidR="00EF7002" w:rsidRDefault="00EF7002"/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8741"/>
      </w:tblGrid>
      <w:tr w:rsidR="00EF7002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Данные </w:t>
            </w:r>
            <w:r>
              <w:rPr>
                <w:b/>
                <w:bCs/>
                <w:color w:val="000000"/>
              </w:rPr>
              <w:t>подписи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Владелец сертификата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Сычков Николай Иванович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КУЧКИНСКОГО СЕЛЬСОВЕТА ПЕНЗЕНСКОГО РАЙОНА ПЕНЗЕНСКОЙ ОБЛАСТИ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Город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с. Кучки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E-mail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admkuchki@yandex.ru</w:t>
            </w:r>
          </w:p>
        </w:tc>
      </w:tr>
    </w:tbl>
    <w:p w:rsidR="00EF7002" w:rsidRDefault="00EF7002">
      <w:pPr>
        <w:rPr>
          <w:vanish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9"/>
        <w:gridCol w:w="7537"/>
      </w:tblGrid>
      <w:tr w:rsidR="00EF7002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документе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Статус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Обработан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Причина отклонения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EF7002">
            <w:pPr>
              <w:rPr>
                <w:color w:val="000000"/>
              </w:rPr>
            </w:pP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создания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22.04.2021 13:28:51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обработки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22.04.2021 13:28:52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Автор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СЫЧКОВ НИКОЛАЙ ИВАНОВИЧ (должность: ГЛАВА АДМИНИСТРАЦИИ, действует на основании: )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и время подписания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22.04.2021 13:28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5829732140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582901001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КУЧКИНСКОГО СЕЛЬСОВЕТА ПЕНЗЕНСКОГО РАЙОНА ПЕНЗЕНСКОЙ ОБЛАСТИ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Кучкинского сельсовета Пензенского </w:t>
            </w:r>
            <w:r>
              <w:rPr>
                <w:color w:val="000000"/>
              </w:rPr>
              <w:t>района Пензенской области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извещения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725861</w:t>
            </w:r>
          </w:p>
        </w:tc>
      </w:tr>
      <w:tr w:rsidR="00EF7002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лота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F7002" w:rsidRDefault="00CF14C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A77B3E" w:rsidRDefault="00A77B3E"/>
    <w:sectPr w:rsidR="00A77B3E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50000" w:hash="wHCXi8K0snaZbOi7BXEoTMsNhYQ=" w:salt="hIqOl99kIr/+N0hyovEq7Q==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A77B3E"/>
    <w:rsid w:val="00CA2A55"/>
    <w:rsid w:val="00CF14C4"/>
    <w:rsid w:val="00E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">
    <w:name w:val="block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">
    <w:name w:val="block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1780</Characters>
  <Application>Microsoft Office Word</Application>
  <DocSecurity>8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2021-04-29T15:02:00Z</dcterms:created>
  <dcterms:modified xsi:type="dcterms:W3CDTF">2021-04-29T15:02:00Z</dcterms:modified>
</cp:coreProperties>
</file>